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CE537" w14:textId="77777777" w:rsidR="00134AB5" w:rsidRPr="00AC2AA9" w:rsidRDefault="00134AB5" w:rsidP="00BC0375">
      <w:pPr>
        <w:tabs>
          <w:tab w:val="left" w:pos="990"/>
        </w:tabs>
        <w:jc w:val="both"/>
        <w:rPr>
          <w:rFonts w:ascii="Calibri" w:hAnsi="Calibri"/>
          <w:sz w:val="20"/>
          <w:szCs w:val="20"/>
        </w:rPr>
      </w:pPr>
    </w:p>
    <w:p w14:paraId="41B240CD" w14:textId="77777777" w:rsidR="00AC2AA9" w:rsidRPr="00AC2AA9" w:rsidRDefault="00AC2AA9" w:rsidP="00AC2AA9">
      <w:pPr>
        <w:jc w:val="center"/>
        <w:rPr>
          <w:b/>
          <w:sz w:val="20"/>
          <w:szCs w:val="20"/>
          <w:u w:val="single"/>
        </w:rPr>
      </w:pPr>
      <w:r w:rsidRPr="00AC2AA9">
        <w:rPr>
          <w:b/>
          <w:sz w:val="20"/>
          <w:szCs w:val="20"/>
          <w:u w:val="single"/>
        </w:rPr>
        <w:t xml:space="preserve">EXHIBIT </w:t>
      </w:r>
      <w:r>
        <w:rPr>
          <w:b/>
          <w:sz w:val="20"/>
          <w:szCs w:val="20"/>
          <w:u w:val="single"/>
        </w:rPr>
        <w:t>3</w:t>
      </w:r>
      <w:r w:rsidRPr="00AC2AA9">
        <w:rPr>
          <w:b/>
          <w:sz w:val="20"/>
          <w:szCs w:val="20"/>
          <w:u w:val="single"/>
        </w:rPr>
        <w:t xml:space="preserve"> – CONVENTIONAL HOUSING</w:t>
      </w:r>
    </w:p>
    <w:p w14:paraId="6E6CDFCC" w14:textId="77777777" w:rsidR="00AC2AA9" w:rsidRPr="00AC2AA9" w:rsidRDefault="00AC2AA9" w:rsidP="00AC2AA9">
      <w:pPr>
        <w:jc w:val="center"/>
        <w:rPr>
          <w:b/>
          <w:sz w:val="20"/>
          <w:szCs w:val="20"/>
          <w:u w:val="single"/>
        </w:rPr>
      </w:pPr>
    </w:p>
    <w:p w14:paraId="61D28174" w14:textId="77777777" w:rsidR="00AC2AA9" w:rsidRPr="00AC2AA9" w:rsidRDefault="00AC2AA9" w:rsidP="00AC2AA9">
      <w:pPr>
        <w:jc w:val="center"/>
        <w:rPr>
          <w:b/>
          <w:sz w:val="20"/>
          <w:szCs w:val="20"/>
          <w:u w:val="single"/>
        </w:rPr>
      </w:pPr>
      <w:r w:rsidRPr="00AC2AA9">
        <w:rPr>
          <w:b/>
          <w:sz w:val="20"/>
          <w:szCs w:val="20"/>
          <w:u w:val="single"/>
        </w:rPr>
        <w:t xml:space="preserve">EXAMPLE OF </w:t>
      </w:r>
      <w:r>
        <w:rPr>
          <w:b/>
          <w:sz w:val="20"/>
          <w:szCs w:val="20"/>
          <w:u w:val="single"/>
        </w:rPr>
        <w:t>14 DAY NOTICE FOR NON-CURABLE LEASE VIOLATIONS.</w:t>
      </w:r>
    </w:p>
    <w:p w14:paraId="63BD3227" w14:textId="77777777" w:rsidR="00AC2AA9" w:rsidRPr="00AC2AA9" w:rsidRDefault="00AC2AA9" w:rsidP="00AC2AA9">
      <w:pPr>
        <w:jc w:val="center"/>
        <w:rPr>
          <w:b/>
          <w:sz w:val="20"/>
          <w:szCs w:val="20"/>
        </w:rPr>
      </w:pPr>
    </w:p>
    <w:p w14:paraId="6C39FB66" w14:textId="77777777" w:rsidR="00AC2AA9" w:rsidRPr="00FD4D5F" w:rsidRDefault="00AC2AA9" w:rsidP="00AC2AA9">
      <w:pPr>
        <w:jc w:val="center"/>
        <w:rPr>
          <w:b/>
          <w:sz w:val="20"/>
          <w:szCs w:val="20"/>
          <w:highlight w:val="yellow"/>
        </w:rPr>
      </w:pPr>
      <w:r w:rsidRPr="00FD4D5F">
        <w:rPr>
          <w:b/>
          <w:sz w:val="20"/>
          <w:szCs w:val="20"/>
          <w:highlight w:val="yellow"/>
        </w:rPr>
        <w:t>APARTMENT NAME</w:t>
      </w:r>
    </w:p>
    <w:p w14:paraId="076E7437" w14:textId="77777777" w:rsidR="00AC2AA9" w:rsidRPr="00FD4D5F" w:rsidRDefault="00AC2AA9" w:rsidP="00AC2AA9">
      <w:pPr>
        <w:jc w:val="center"/>
        <w:rPr>
          <w:b/>
          <w:sz w:val="20"/>
          <w:szCs w:val="20"/>
          <w:highlight w:val="yellow"/>
        </w:rPr>
      </w:pPr>
      <w:r w:rsidRPr="00FD4D5F">
        <w:rPr>
          <w:b/>
          <w:sz w:val="20"/>
          <w:szCs w:val="20"/>
          <w:highlight w:val="yellow"/>
        </w:rPr>
        <w:t>ADDRESS</w:t>
      </w:r>
    </w:p>
    <w:p w14:paraId="336D14B5" w14:textId="77777777" w:rsidR="00AC2AA9" w:rsidRPr="00FD4D5F" w:rsidRDefault="00AC2AA9" w:rsidP="00AC2AA9">
      <w:pPr>
        <w:jc w:val="center"/>
        <w:rPr>
          <w:b/>
          <w:sz w:val="20"/>
          <w:szCs w:val="20"/>
          <w:highlight w:val="yellow"/>
        </w:rPr>
      </w:pPr>
      <w:r w:rsidRPr="00FD4D5F">
        <w:rPr>
          <w:b/>
          <w:sz w:val="20"/>
          <w:szCs w:val="20"/>
          <w:highlight w:val="yellow"/>
        </w:rPr>
        <w:t>CITY, STATE, ZIP</w:t>
      </w:r>
    </w:p>
    <w:p w14:paraId="7AC03C77" w14:textId="77777777" w:rsidR="00AC2AA9" w:rsidRPr="00FD4D5F" w:rsidRDefault="00AC2AA9" w:rsidP="00AC2AA9">
      <w:pPr>
        <w:jc w:val="center"/>
        <w:rPr>
          <w:b/>
          <w:sz w:val="20"/>
          <w:szCs w:val="20"/>
          <w:highlight w:val="yellow"/>
        </w:rPr>
      </w:pPr>
      <w:r w:rsidRPr="00FD4D5F">
        <w:rPr>
          <w:b/>
          <w:sz w:val="20"/>
          <w:szCs w:val="20"/>
          <w:highlight w:val="yellow"/>
        </w:rPr>
        <w:t>(865) TELEPHONE</w:t>
      </w:r>
    </w:p>
    <w:p w14:paraId="3BDCA3D5" w14:textId="77777777" w:rsidR="00AC2AA9" w:rsidRPr="00FD4D5F" w:rsidRDefault="00AC2AA9" w:rsidP="00AC2AA9">
      <w:pPr>
        <w:jc w:val="center"/>
        <w:rPr>
          <w:b/>
          <w:sz w:val="20"/>
          <w:szCs w:val="20"/>
          <w:highlight w:val="yellow"/>
        </w:rPr>
      </w:pPr>
    </w:p>
    <w:p w14:paraId="1A85ECEF" w14:textId="77777777" w:rsidR="00AC2AA9" w:rsidRPr="00FD4D5F" w:rsidRDefault="00AC2AA9" w:rsidP="00AC2AA9">
      <w:pPr>
        <w:jc w:val="center"/>
        <w:rPr>
          <w:b/>
          <w:sz w:val="20"/>
          <w:szCs w:val="20"/>
          <w:highlight w:val="yellow"/>
        </w:rPr>
      </w:pPr>
      <w:r w:rsidRPr="00FD4D5F">
        <w:rPr>
          <w:b/>
          <w:sz w:val="20"/>
          <w:szCs w:val="20"/>
          <w:highlight w:val="yellow"/>
        </w:rPr>
        <w:t>DATE</w:t>
      </w:r>
    </w:p>
    <w:p w14:paraId="1EDF5C67" w14:textId="77777777" w:rsidR="00AC2AA9" w:rsidRPr="00FD4D5F" w:rsidRDefault="00AC2AA9" w:rsidP="00AC2AA9">
      <w:pPr>
        <w:rPr>
          <w:sz w:val="20"/>
          <w:szCs w:val="20"/>
          <w:highlight w:val="yellow"/>
        </w:rPr>
      </w:pPr>
    </w:p>
    <w:p w14:paraId="79E88B25" w14:textId="77777777" w:rsidR="00134AB5" w:rsidRPr="00134AB5" w:rsidRDefault="00134AB5" w:rsidP="00134AB5">
      <w:pPr>
        <w:rPr>
          <w:b/>
          <w:sz w:val="20"/>
          <w:szCs w:val="20"/>
          <w:highlight w:val="yellow"/>
          <w:u w:val="single"/>
        </w:rPr>
      </w:pPr>
      <w:r w:rsidRPr="00134AB5">
        <w:rPr>
          <w:b/>
          <w:sz w:val="20"/>
          <w:szCs w:val="20"/>
          <w:highlight w:val="yellow"/>
          <w:u w:val="single"/>
        </w:rPr>
        <w:t>VIA HAND DELIVERY</w:t>
      </w:r>
    </w:p>
    <w:p w14:paraId="692EFF54" w14:textId="77777777" w:rsidR="00134AB5" w:rsidRPr="00134AB5" w:rsidRDefault="00134AB5" w:rsidP="00134AB5">
      <w:pPr>
        <w:rPr>
          <w:b/>
          <w:sz w:val="20"/>
          <w:szCs w:val="20"/>
          <w:highlight w:val="yellow"/>
          <w:u w:val="single"/>
        </w:rPr>
      </w:pPr>
      <w:r w:rsidRPr="00134AB5">
        <w:rPr>
          <w:b/>
          <w:sz w:val="20"/>
          <w:szCs w:val="20"/>
          <w:highlight w:val="yellow"/>
          <w:u w:val="single"/>
        </w:rPr>
        <w:t>AND U.S. MAIL</w:t>
      </w:r>
    </w:p>
    <w:p w14:paraId="4B062124" w14:textId="77777777" w:rsidR="00AC2AA9" w:rsidRPr="00FD4D5F" w:rsidRDefault="00AC2AA9" w:rsidP="00AC2AA9">
      <w:pPr>
        <w:rPr>
          <w:sz w:val="20"/>
          <w:szCs w:val="20"/>
          <w:highlight w:val="yellow"/>
        </w:rPr>
      </w:pPr>
      <w:r w:rsidRPr="00FD4D5F">
        <w:rPr>
          <w:sz w:val="20"/>
          <w:szCs w:val="20"/>
          <w:highlight w:val="yellow"/>
        </w:rPr>
        <w:t>Tenant Name(s)</w:t>
      </w:r>
    </w:p>
    <w:p w14:paraId="453243EF" w14:textId="77777777" w:rsidR="00AC2AA9" w:rsidRPr="00FD4D5F" w:rsidRDefault="00AC2AA9" w:rsidP="00AC2AA9">
      <w:pPr>
        <w:rPr>
          <w:sz w:val="20"/>
          <w:szCs w:val="20"/>
          <w:highlight w:val="yellow"/>
        </w:rPr>
      </w:pPr>
      <w:r w:rsidRPr="00FD4D5F">
        <w:rPr>
          <w:sz w:val="20"/>
          <w:szCs w:val="20"/>
          <w:highlight w:val="yellow"/>
        </w:rPr>
        <w:t>Address</w:t>
      </w:r>
    </w:p>
    <w:p w14:paraId="34650A35" w14:textId="77777777" w:rsidR="00AC2AA9" w:rsidRPr="00FD4D5F" w:rsidRDefault="00AC2AA9" w:rsidP="00AC2AA9">
      <w:pPr>
        <w:rPr>
          <w:sz w:val="20"/>
          <w:szCs w:val="20"/>
          <w:highlight w:val="yellow"/>
        </w:rPr>
      </w:pPr>
      <w:r w:rsidRPr="00FD4D5F">
        <w:rPr>
          <w:sz w:val="20"/>
          <w:szCs w:val="20"/>
          <w:highlight w:val="yellow"/>
        </w:rPr>
        <w:t>Apartment Number</w:t>
      </w:r>
    </w:p>
    <w:p w14:paraId="234559B0" w14:textId="77777777" w:rsidR="00AC2AA9" w:rsidRPr="00AC2AA9" w:rsidRDefault="00AC2AA9" w:rsidP="00AC2AA9">
      <w:pPr>
        <w:rPr>
          <w:sz w:val="20"/>
          <w:szCs w:val="20"/>
        </w:rPr>
      </w:pPr>
      <w:r w:rsidRPr="00FD4D5F">
        <w:rPr>
          <w:sz w:val="20"/>
          <w:szCs w:val="20"/>
          <w:highlight w:val="yellow"/>
        </w:rPr>
        <w:t>City, State, Zip</w:t>
      </w:r>
    </w:p>
    <w:p w14:paraId="368E84E3" w14:textId="77777777" w:rsidR="00AC2AA9" w:rsidRPr="00AC2AA9" w:rsidRDefault="00AC2AA9" w:rsidP="00AC2AA9">
      <w:pPr>
        <w:rPr>
          <w:sz w:val="20"/>
          <w:szCs w:val="20"/>
        </w:rPr>
      </w:pPr>
    </w:p>
    <w:p w14:paraId="148CCB0A" w14:textId="77777777" w:rsidR="00AC2AA9" w:rsidRPr="00AC2AA9" w:rsidRDefault="00AC2AA9" w:rsidP="00AC2AA9">
      <w:pPr>
        <w:rPr>
          <w:b/>
          <w:i/>
          <w:sz w:val="20"/>
          <w:szCs w:val="20"/>
        </w:rPr>
      </w:pPr>
      <w:r w:rsidRPr="00AC2AA9">
        <w:rPr>
          <w:sz w:val="20"/>
          <w:szCs w:val="20"/>
        </w:rPr>
        <w:tab/>
      </w:r>
      <w:r w:rsidRPr="00AC2AA9">
        <w:rPr>
          <w:b/>
          <w:i/>
          <w:sz w:val="20"/>
          <w:szCs w:val="20"/>
        </w:rPr>
        <w:t>Re:</w:t>
      </w:r>
      <w:r w:rsidRPr="00AC2AA9">
        <w:rPr>
          <w:b/>
          <w:i/>
          <w:sz w:val="20"/>
          <w:szCs w:val="20"/>
        </w:rPr>
        <w:tab/>
        <w:t>14 Day Notice of Termination of Lease</w:t>
      </w:r>
    </w:p>
    <w:p w14:paraId="7855F88D" w14:textId="77777777" w:rsidR="00AC2AA9" w:rsidRPr="00AC2AA9" w:rsidRDefault="00AC2AA9" w:rsidP="00AC2AA9">
      <w:pPr>
        <w:rPr>
          <w:b/>
          <w:i/>
          <w:sz w:val="20"/>
          <w:szCs w:val="20"/>
        </w:rPr>
      </w:pPr>
    </w:p>
    <w:p w14:paraId="152D22BA" w14:textId="77777777" w:rsidR="00AC2AA9" w:rsidRPr="00AC2AA9" w:rsidRDefault="00AC2AA9" w:rsidP="00AC2AA9">
      <w:pPr>
        <w:rPr>
          <w:sz w:val="20"/>
          <w:szCs w:val="20"/>
        </w:rPr>
      </w:pPr>
      <w:r w:rsidRPr="00AC2AA9">
        <w:rPr>
          <w:sz w:val="20"/>
          <w:szCs w:val="20"/>
        </w:rPr>
        <w:t xml:space="preserve">Dear </w:t>
      </w:r>
      <w:r w:rsidRPr="00FD4D5F">
        <w:rPr>
          <w:sz w:val="20"/>
          <w:szCs w:val="20"/>
          <w:highlight w:val="yellow"/>
        </w:rPr>
        <w:t>(Tenant Name/s)</w:t>
      </w:r>
      <w:r w:rsidRPr="00AC2AA9">
        <w:rPr>
          <w:sz w:val="20"/>
          <w:szCs w:val="20"/>
        </w:rPr>
        <w:t>:</w:t>
      </w:r>
    </w:p>
    <w:p w14:paraId="7F99E374" w14:textId="77777777" w:rsidR="00AC2AA9" w:rsidRPr="00AC2AA9" w:rsidRDefault="00AC2AA9" w:rsidP="00AC2AA9">
      <w:pPr>
        <w:rPr>
          <w:sz w:val="20"/>
          <w:szCs w:val="20"/>
        </w:rPr>
      </w:pPr>
    </w:p>
    <w:p w14:paraId="4DB7C796" w14:textId="77777777" w:rsidR="00AC2AA9" w:rsidRPr="00AC2AA9" w:rsidRDefault="00AC2AA9" w:rsidP="00AC2AA9">
      <w:pPr>
        <w:jc w:val="both"/>
        <w:rPr>
          <w:sz w:val="20"/>
          <w:szCs w:val="20"/>
        </w:rPr>
      </w:pPr>
      <w:r w:rsidRPr="00AC2AA9">
        <w:rPr>
          <w:sz w:val="20"/>
          <w:szCs w:val="20"/>
        </w:rPr>
        <w:tab/>
        <w:t>This is to notify you that your lease is terminated effective in fourteen (14) days following delivery of this letter to you, pursuant to the Uniform Residential Landlord and Tenant Act (“URLTA”) T.C.A. §66-28-505, “</w:t>
      </w:r>
      <w:r w:rsidRPr="00AC2AA9">
        <w:rPr>
          <w:i/>
          <w:sz w:val="20"/>
          <w:szCs w:val="20"/>
        </w:rPr>
        <w:t>Noncompliance By Tenant.”</w:t>
      </w:r>
      <w:r w:rsidRPr="00AC2AA9">
        <w:rPr>
          <w:sz w:val="20"/>
          <w:szCs w:val="20"/>
        </w:rPr>
        <w:t xml:space="preserve">  You are in breach of your obligations under the URLTA and the lease agreement for the following reason(s):</w:t>
      </w:r>
    </w:p>
    <w:p w14:paraId="1E709571" w14:textId="77777777" w:rsidR="00AC2AA9" w:rsidRPr="00AC2AA9" w:rsidRDefault="00AC2AA9" w:rsidP="00AC2AA9">
      <w:pPr>
        <w:rPr>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050"/>
      </w:tblGrid>
      <w:tr w:rsidR="00AC2AA9" w:rsidRPr="00AC2AA9" w14:paraId="6C928962" w14:textId="77777777" w:rsidTr="00AC2AA9">
        <w:tc>
          <w:tcPr>
            <w:tcW w:w="3960" w:type="dxa"/>
          </w:tcPr>
          <w:p w14:paraId="6021E29F" w14:textId="77777777" w:rsidR="00AC2AA9" w:rsidRPr="00AC2AA9" w:rsidRDefault="00AC2AA9" w:rsidP="00AC2AA9">
            <w:pPr>
              <w:rPr>
                <w:sz w:val="20"/>
                <w:szCs w:val="20"/>
              </w:rPr>
            </w:pPr>
            <w:r w:rsidRPr="00AC2AA9">
              <w:rPr>
                <w:sz w:val="20"/>
                <w:szCs w:val="20"/>
              </w:rPr>
              <w:t>______ Criminal Activity</w:t>
            </w:r>
          </w:p>
        </w:tc>
        <w:tc>
          <w:tcPr>
            <w:tcW w:w="4050" w:type="dxa"/>
          </w:tcPr>
          <w:p w14:paraId="0EFFCE0C" w14:textId="77777777" w:rsidR="00AC2AA9" w:rsidRPr="00AC2AA9" w:rsidRDefault="00AC2AA9" w:rsidP="00AC2AA9">
            <w:pPr>
              <w:rPr>
                <w:sz w:val="20"/>
                <w:szCs w:val="20"/>
              </w:rPr>
            </w:pPr>
            <w:r w:rsidRPr="00AC2AA9">
              <w:rPr>
                <w:sz w:val="20"/>
                <w:szCs w:val="20"/>
              </w:rPr>
              <w:t>_____ Drugs / Drug Related Activity</w:t>
            </w:r>
          </w:p>
          <w:p w14:paraId="06906580" w14:textId="77777777" w:rsidR="00AC2AA9" w:rsidRPr="00AC2AA9" w:rsidRDefault="00AC2AA9" w:rsidP="00AC2AA9">
            <w:pPr>
              <w:rPr>
                <w:sz w:val="20"/>
                <w:szCs w:val="20"/>
              </w:rPr>
            </w:pPr>
          </w:p>
        </w:tc>
      </w:tr>
      <w:tr w:rsidR="00AC2AA9" w:rsidRPr="00AC2AA9" w14:paraId="1582075A" w14:textId="77777777" w:rsidTr="00AC2AA9">
        <w:tc>
          <w:tcPr>
            <w:tcW w:w="3960" w:type="dxa"/>
          </w:tcPr>
          <w:p w14:paraId="4CAD630C" w14:textId="77777777" w:rsidR="00AC2AA9" w:rsidRPr="00AC2AA9" w:rsidRDefault="00AC2AA9" w:rsidP="00AC2AA9">
            <w:pPr>
              <w:rPr>
                <w:sz w:val="20"/>
                <w:szCs w:val="20"/>
              </w:rPr>
            </w:pPr>
            <w:r w:rsidRPr="00AC2AA9">
              <w:rPr>
                <w:sz w:val="20"/>
                <w:szCs w:val="20"/>
              </w:rPr>
              <w:t>______ Housekeeping</w:t>
            </w:r>
          </w:p>
        </w:tc>
        <w:tc>
          <w:tcPr>
            <w:tcW w:w="4050" w:type="dxa"/>
          </w:tcPr>
          <w:p w14:paraId="32BD934F" w14:textId="77777777" w:rsidR="00AC2AA9" w:rsidRPr="00AC2AA9" w:rsidRDefault="00AC2AA9" w:rsidP="00AC2AA9">
            <w:pPr>
              <w:rPr>
                <w:sz w:val="20"/>
                <w:szCs w:val="20"/>
              </w:rPr>
            </w:pPr>
            <w:r w:rsidRPr="00AC2AA9">
              <w:rPr>
                <w:sz w:val="20"/>
                <w:szCs w:val="20"/>
              </w:rPr>
              <w:t>_____ Unauthorized Person / Guest</w:t>
            </w:r>
          </w:p>
          <w:p w14:paraId="2DC91046" w14:textId="77777777" w:rsidR="00AC2AA9" w:rsidRPr="00AC2AA9" w:rsidRDefault="00AC2AA9" w:rsidP="00AC2AA9">
            <w:pPr>
              <w:rPr>
                <w:sz w:val="20"/>
                <w:szCs w:val="20"/>
              </w:rPr>
            </w:pPr>
          </w:p>
        </w:tc>
      </w:tr>
      <w:tr w:rsidR="00AC2AA9" w:rsidRPr="00AC2AA9" w14:paraId="1771657C" w14:textId="77777777" w:rsidTr="00AC2AA9">
        <w:tc>
          <w:tcPr>
            <w:tcW w:w="3960" w:type="dxa"/>
          </w:tcPr>
          <w:p w14:paraId="3860CAD5" w14:textId="77777777" w:rsidR="00AC2AA9" w:rsidRPr="00AC2AA9" w:rsidRDefault="00AC2AA9" w:rsidP="00AC2AA9">
            <w:pPr>
              <w:rPr>
                <w:sz w:val="20"/>
                <w:szCs w:val="20"/>
              </w:rPr>
            </w:pPr>
            <w:r w:rsidRPr="00AC2AA9">
              <w:rPr>
                <w:sz w:val="20"/>
                <w:szCs w:val="20"/>
              </w:rPr>
              <w:t>______ Destruction of Property</w:t>
            </w:r>
          </w:p>
        </w:tc>
        <w:tc>
          <w:tcPr>
            <w:tcW w:w="4050" w:type="dxa"/>
          </w:tcPr>
          <w:p w14:paraId="74521DA0" w14:textId="77777777" w:rsidR="00AC2AA9" w:rsidRPr="00AC2AA9" w:rsidRDefault="00AC2AA9" w:rsidP="00AC2AA9">
            <w:pPr>
              <w:rPr>
                <w:sz w:val="20"/>
                <w:szCs w:val="20"/>
              </w:rPr>
            </w:pPr>
            <w:r w:rsidRPr="00AC2AA9">
              <w:rPr>
                <w:sz w:val="20"/>
                <w:szCs w:val="20"/>
              </w:rPr>
              <w:t xml:space="preserve">_____ Disturbing / Harassing other </w:t>
            </w:r>
          </w:p>
          <w:p w14:paraId="0D477193" w14:textId="77777777" w:rsidR="00AC2AA9" w:rsidRPr="00AC2AA9" w:rsidRDefault="00AC2AA9" w:rsidP="00AC2AA9">
            <w:pPr>
              <w:rPr>
                <w:sz w:val="20"/>
                <w:szCs w:val="20"/>
              </w:rPr>
            </w:pPr>
            <w:r w:rsidRPr="00AC2AA9">
              <w:rPr>
                <w:sz w:val="20"/>
                <w:szCs w:val="20"/>
              </w:rPr>
              <w:t xml:space="preserve">           Persons on the Property</w:t>
            </w:r>
          </w:p>
          <w:p w14:paraId="08DCBDFE" w14:textId="77777777" w:rsidR="00AC2AA9" w:rsidRPr="00AC2AA9" w:rsidRDefault="00AC2AA9" w:rsidP="00AC2AA9">
            <w:pPr>
              <w:rPr>
                <w:sz w:val="20"/>
                <w:szCs w:val="20"/>
              </w:rPr>
            </w:pPr>
          </w:p>
        </w:tc>
      </w:tr>
      <w:tr w:rsidR="00AC2AA9" w:rsidRPr="00AC2AA9" w14:paraId="4AAFF7AE" w14:textId="77777777" w:rsidTr="00AC2AA9">
        <w:tc>
          <w:tcPr>
            <w:tcW w:w="3960" w:type="dxa"/>
          </w:tcPr>
          <w:p w14:paraId="744EFFF7" w14:textId="77777777" w:rsidR="00AC2AA9" w:rsidRPr="00AC2AA9" w:rsidRDefault="00AC2AA9" w:rsidP="00AC2AA9">
            <w:pPr>
              <w:rPr>
                <w:sz w:val="20"/>
                <w:szCs w:val="20"/>
              </w:rPr>
            </w:pPr>
            <w:r w:rsidRPr="00AC2AA9">
              <w:rPr>
                <w:sz w:val="20"/>
                <w:szCs w:val="20"/>
              </w:rPr>
              <w:t>______ Excessive Noise</w:t>
            </w:r>
          </w:p>
        </w:tc>
        <w:tc>
          <w:tcPr>
            <w:tcW w:w="4050" w:type="dxa"/>
          </w:tcPr>
          <w:p w14:paraId="15BE903B" w14:textId="77777777" w:rsidR="00AC2AA9" w:rsidRPr="00AC2AA9" w:rsidRDefault="00AC2AA9" w:rsidP="00AC2AA9">
            <w:pPr>
              <w:rPr>
                <w:sz w:val="20"/>
                <w:szCs w:val="20"/>
              </w:rPr>
            </w:pPr>
            <w:r w:rsidRPr="00AC2AA9">
              <w:rPr>
                <w:sz w:val="20"/>
                <w:szCs w:val="20"/>
              </w:rPr>
              <w:t>_____ Fraud</w:t>
            </w:r>
          </w:p>
        </w:tc>
      </w:tr>
    </w:tbl>
    <w:p w14:paraId="5BBDBCA7" w14:textId="77777777" w:rsidR="00AC2AA9" w:rsidRPr="00AC2AA9" w:rsidRDefault="00AC2AA9" w:rsidP="00AC2AA9">
      <w:pPr>
        <w:rPr>
          <w:sz w:val="20"/>
          <w:szCs w:val="20"/>
        </w:rPr>
      </w:pPr>
    </w:p>
    <w:p w14:paraId="18FB48D5" w14:textId="77777777" w:rsidR="00AC2AA9" w:rsidRPr="00AC2AA9" w:rsidRDefault="00AC2AA9" w:rsidP="00AC2AA9">
      <w:pPr>
        <w:rPr>
          <w:sz w:val="20"/>
          <w:szCs w:val="20"/>
        </w:rPr>
      </w:pPr>
      <w:r w:rsidRPr="00AC2AA9">
        <w:rPr>
          <w:sz w:val="20"/>
          <w:szCs w:val="20"/>
        </w:rPr>
        <w:tab/>
        <w:t>Other Reason:</w:t>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p>
    <w:p w14:paraId="7B25D803" w14:textId="77777777" w:rsidR="00AC2AA9" w:rsidRPr="00AC2AA9" w:rsidRDefault="00AC2AA9" w:rsidP="00AC2AA9">
      <w:pPr>
        <w:rPr>
          <w:sz w:val="20"/>
          <w:szCs w:val="20"/>
        </w:rPr>
      </w:pPr>
    </w:p>
    <w:p w14:paraId="75DCD39D" w14:textId="3694FA03" w:rsidR="00AC2AA9" w:rsidRPr="00AC2AA9" w:rsidRDefault="00AC2AA9" w:rsidP="00AC2AA9">
      <w:pPr>
        <w:jc w:val="both"/>
        <w:rPr>
          <w:i/>
          <w:sz w:val="20"/>
          <w:szCs w:val="20"/>
        </w:rPr>
      </w:pPr>
      <w:r w:rsidRPr="00AC2AA9">
        <w:rPr>
          <w:sz w:val="20"/>
          <w:szCs w:val="20"/>
        </w:rPr>
        <w:tab/>
        <w:t xml:space="preserve">Specifically, </w:t>
      </w:r>
      <w:r w:rsidRPr="00AC2AA9">
        <w:rPr>
          <w:i/>
          <w:sz w:val="20"/>
          <w:szCs w:val="20"/>
        </w:rPr>
        <w:t xml:space="preserve">this termination is based on </w:t>
      </w:r>
      <w:r w:rsidRPr="00FD4D5F">
        <w:rPr>
          <w:i/>
          <w:sz w:val="20"/>
          <w:szCs w:val="20"/>
          <w:highlight w:val="yellow"/>
        </w:rPr>
        <w:t xml:space="preserve">the condition of your apartment and your failed apartment inspection on or about </w:t>
      </w:r>
      <w:r w:rsidR="00CA4A3B">
        <w:rPr>
          <w:i/>
          <w:sz w:val="20"/>
          <w:szCs w:val="20"/>
          <w:highlight w:val="yellow"/>
        </w:rPr>
        <w:t>October 1, 2018</w:t>
      </w:r>
      <w:r w:rsidRPr="00FD4D5F">
        <w:rPr>
          <w:sz w:val="20"/>
          <w:szCs w:val="20"/>
          <w:highlight w:val="yellow"/>
        </w:rPr>
        <w:t xml:space="preserve"> (</w:t>
      </w:r>
      <w:r w:rsidRPr="00FD4D5F">
        <w:rPr>
          <w:i/>
          <w:sz w:val="20"/>
          <w:szCs w:val="20"/>
          <w:highlight w:val="yellow"/>
        </w:rPr>
        <w:t>pictures attached)</w:t>
      </w:r>
      <w:r w:rsidRPr="00AC2AA9">
        <w:rPr>
          <w:i/>
          <w:sz w:val="20"/>
          <w:szCs w:val="20"/>
        </w:rPr>
        <w:t>.</w:t>
      </w:r>
    </w:p>
    <w:p w14:paraId="33AF16DC" w14:textId="77777777" w:rsidR="00AC2AA9" w:rsidRPr="00AC2AA9" w:rsidRDefault="00AC2AA9" w:rsidP="00AC2AA9">
      <w:pPr>
        <w:jc w:val="both"/>
        <w:rPr>
          <w:i/>
          <w:sz w:val="20"/>
          <w:szCs w:val="20"/>
        </w:rPr>
      </w:pPr>
    </w:p>
    <w:p w14:paraId="5F0CD441" w14:textId="77777777" w:rsidR="00AC2AA9" w:rsidRPr="00AC2AA9" w:rsidRDefault="00AC2AA9" w:rsidP="00AC2AA9">
      <w:pPr>
        <w:jc w:val="both"/>
        <w:rPr>
          <w:sz w:val="20"/>
          <w:szCs w:val="20"/>
        </w:rPr>
      </w:pPr>
      <w:r w:rsidRPr="00AC2AA9">
        <w:rPr>
          <w:i/>
          <w:sz w:val="20"/>
          <w:szCs w:val="20"/>
        </w:rPr>
        <w:tab/>
      </w:r>
      <w:r w:rsidRPr="00AC2AA9">
        <w:rPr>
          <w:sz w:val="20"/>
          <w:szCs w:val="20"/>
        </w:rPr>
        <w:t xml:space="preserve">As a result of this serious and non-curable violation, your lease will terminate fourteen (14) days from the delivery of this notice.  Accordingly, if you have not totally vacated your apartment with no damage to the unit, and returned keys to management by 5:00 P.M. on </w:t>
      </w:r>
      <w:r w:rsidRPr="00AC2AA9">
        <w:rPr>
          <w:sz w:val="20"/>
          <w:szCs w:val="20"/>
          <w:u w:val="single"/>
        </w:rPr>
        <w:t xml:space="preserve">  </w:t>
      </w:r>
      <w:r w:rsidRPr="00FD4D5F">
        <w:rPr>
          <w:sz w:val="20"/>
          <w:szCs w:val="20"/>
          <w:highlight w:val="yellow"/>
          <w:u w:val="single"/>
        </w:rPr>
        <w:t>(insert date)</w:t>
      </w:r>
      <w:r w:rsidRPr="00AC2AA9">
        <w:rPr>
          <w:sz w:val="20"/>
          <w:szCs w:val="20"/>
        </w:rPr>
        <w:t>, legal proceedings will begin immediately to evict you.</w:t>
      </w:r>
    </w:p>
    <w:p w14:paraId="0A37B5C1" w14:textId="77777777" w:rsidR="00AC2AA9" w:rsidRPr="00AC2AA9" w:rsidRDefault="00AC2AA9" w:rsidP="00AC2AA9">
      <w:pPr>
        <w:jc w:val="both"/>
        <w:rPr>
          <w:sz w:val="20"/>
          <w:szCs w:val="20"/>
        </w:rPr>
      </w:pPr>
    </w:p>
    <w:p w14:paraId="1644756C" w14:textId="77777777" w:rsidR="00AC2AA9" w:rsidRPr="00AC2AA9" w:rsidRDefault="00AC2AA9" w:rsidP="00AC2AA9">
      <w:pPr>
        <w:jc w:val="both"/>
        <w:rPr>
          <w:sz w:val="20"/>
          <w:szCs w:val="20"/>
        </w:rPr>
      </w:pPr>
      <w:r w:rsidRPr="00AC2AA9">
        <w:rPr>
          <w:sz w:val="20"/>
          <w:szCs w:val="20"/>
        </w:rPr>
        <w:tab/>
        <w:t xml:space="preserve">If an eviction is brought you have the right to defend against it in court.  All payments of rents made after the date of this letter are accepted only with a full reservation of the landlord’s rights to proceed hereunder.  </w:t>
      </w:r>
    </w:p>
    <w:p w14:paraId="5B596E93" w14:textId="77777777" w:rsidR="00AC2AA9" w:rsidRDefault="00AC2AA9" w:rsidP="00AC2AA9">
      <w:pPr>
        <w:widowControl w:val="0"/>
        <w:rPr>
          <w:sz w:val="20"/>
          <w:szCs w:val="20"/>
        </w:rPr>
      </w:pPr>
    </w:p>
    <w:p w14:paraId="10F3DC0A" w14:textId="77777777" w:rsidR="00AC2AA9" w:rsidRPr="00AC2AA9" w:rsidRDefault="00AC2AA9" w:rsidP="00AC2AA9">
      <w:pPr>
        <w:widowControl w:val="0"/>
        <w:rPr>
          <w:sz w:val="20"/>
          <w:szCs w:val="20"/>
        </w:rPr>
      </w:pPr>
      <w:r>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t>Sincerely,</w:t>
      </w:r>
    </w:p>
    <w:p w14:paraId="764D2EEA" w14:textId="77777777" w:rsidR="00AC2AA9" w:rsidRPr="00AC2AA9" w:rsidRDefault="00AC2AA9" w:rsidP="00AC2AA9">
      <w:pPr>
        <w:widowControl w:val="0"/>
        <w:rPr>
          <w:sz w:val="20"/>
          <w:szCs w:val="20"/>
        </w:rPr>
      </w:pPr>
    </w:p>
    <w:p w14:paraId="0A0DCB8F" w14:textId="77777777" w:rsidR="00AC2AA9" w:rsidRPr="00AC2AA9" w:rsidRDefault="00AC2AA9" w:rsidP="00AC2AA9">
      <w:pPr>
        <w:widowControl w:val="0"/>
        <w:rPr>
          <w:sz w:val="20"/>
          <w:szCs w:val="20"/>
        </w:rPr>
      </w:pPr>
    </w:p>
    <w:p w14:paraId="4E46ECDD" w14:textId="77777777" w:rsidR="00AC2AA9" w:rsidRPr="00AC2AA9" w:rsidRDefault="00AC2AA9" w:rsidP="00AC2AA9">
      <w:pPr>
        <w:widowControl w:val="0"/>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rPr>
        <w:t>, Manager</w:t>
      </w:r>
    </w:p>
    <w:p w14:paraId="11F9B1CE" w14:textId="77777777" w:rsidR="00AC2AA9" w:rsidRPr="00AC2AA9" w:rsidRDefault="00AC2AA9" w:rsidP="00AC2AA9">
      <w:pPr>
        <w:widowControl w:val="0"/>
        <w:rPr>
          <w:b/>
          <w:i/>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FD4D5F">
        <w:rPr>
          <w:b/>
          <w:i/>
          <w:sz w:val="20"/>
          <w:szCs w:val="20"/>
          <w:highlight w:val="yellow"/>
        </w:rPr>
        <w:t>XYZ Apartments</w:t>
      </w:r>
      <w:r w:rsidRPr="00AC2AA9">
        <w:rPr>
          <w:b/>
          <w:i/>
          <w:sz w:val="20"/>
          <w:szCs w:val="20"/>
        </w:rPr>
        <w:t xml:space="preserve"> </w:t>
      </w:r>
    </w:p>
    <w:p w14:paraId="3326E54F" w14:textId="77777777" w:rsidR="00AC2AA9" w:rsidRPr="00AC2AA9" w:rsidRDefault="00AC2AA9" w:rsidP="00AC2AA9">
      <w:pPr>
        <w:widowControl w:val="0"/>
        <w:rPr>
          <w:sz w:val="20"/>
          <w:szCs w:val="20"/>
        </w:rPr>
      </w:pPr>
      <w:r w:rsidRPr="00AC2AA9">
        <w:rPr>
          <w:sz w:val="20"/>
          <w:szCs w:val="20"/>
        </w:rPr>
        <w:tab/>
      </w:r>
    </w:p>
    <w:p w14:paraId="7637C763" w14:textId="77777777" w:rsidR="00AC2AA9" w:rsidRPr="00AC2AA9" w:rsidRDefault="00AC2AA9" w:rsidP="00AC2AA9">
      <w:pPr>
        <w:jc w:val="both"/>
        <w:rPr>
          <w:sz w:val="20"/>
          <w:szCs w:val="20"/>
        </w:rPr>
      </w:pPr>
    </w:p>
    <w:sectPr w:rsidR="00AC2AA9" w:rsidRPr="00AC2AA9" w:rsidSect="0096572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8339D" w14:textId="77777777" w:rsidR="0035548B" w:rsidRDefault="0035548B" w:rsidP="0035548B">
      <w:r>
        <w:separator/>
      </w:r>
    </w:p>
  </w:endnote>
  <w:endnote w:type="continuationSeparator" w:id="0">
    <w:p w14:paraId="1E2C884A" w14:textId="77777777" w:rsidR="0035548B" w:rsidRDefault="0035548B" w:rsidP="0035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B642" w14:textId="77777777" w:rsidR="00CA4A3B" w:rsidRDefault="00CA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7CE0" w14:textId="77777777" w:rsidR="00CA4A3B" w:rsidRDefault="00CA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3A3C" w14:textId="573D929E" w:rsidR="00965725" w:rsidRPr="00965725" w:rsidRDefault="00965725">
    <w:pPr>
      <w:pStyle w:val="Footer"/>
      <w:rPr>
        <w:sz w:val="16"/>
        <w:szCs w:val="16"/>
      </w:rPr>
    </w:pPr>
    <w:r w:rsidRPr="00965725">
      <w:rPr>
        <w:sz w:val="16"/>
        <w:szCs w:val="16"/>
      </w:rPr>
      <w:t xml:space="preserve">Revised </w:t>
    </w:r>
    <w:r w:rsidR="00CA4A3B">
      <w:rPr>
        <w:sz w:val="16"/>
        <w:szCs w:val="16"/>
      </w:rPr>
      <w:t>10/01/18</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909F0" w14:textId="77777777" w:rsidR="0035548B" w:rsidRDefault="0035548B" w:rsidP="0035548B">
      <w:r>
        <w:separator/>
      </w:r>
    </w:p>
  </w:footnote>
  <w:footnote w:type="continuationSeparator" w:id="0">
    <w:p w14:paraId="2B2FFC67" w14:textId="77777777" w:rsidR="0035548B" w:rsidRDefault="0035548B" w:rsidP="0035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485" w14:textId="77777777" w:rsidR="00CA4A3B" w:rsidRDefault="00CA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E095" w14:textId="77777777" w:rsidR="00CA4A3B" w:rsidRDefault="00CA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8CEC" w14:textId="77777777" w:rsidR="00CA4A3B" w:rsidRDefault="00CA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A51"/>
    <w:multiLevelType w:val="hybridMultilevel"/>
    <w:tmpl w:val="EE3408AC"/>
    <w:lvl w:ilvl="0" w:tplc="C3703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B7C"/>
    <w:multiLevelType w:val="hybridMultilevel"/>
    <w:tmpl w:val="49E4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70525"/>
    <w:multiLevelType w:val="hybridMultilevel"/>
    <w:tmpl w:val="02745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C6BD3"/>
    <w:multiLevelType w:val="hybridMultilevel"/>
    <w:tmpl w:val="AC1A1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F13E96"/>
    <w:multiLevelType w:val="hybridMultilevel"/>
    <w:tmpl w:val="99860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B6618C1"/>
    <w:multiLevelType w:val="hybridMultilevel"/>
    <w:tmpl w:val="9F6C5D18"/>
    <w:lvl w:ilvl="0" w:tplc="630C3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AF7614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488A2800"/>
    <w:multiLevelType w:val="hybridMultilevel"/>
    <w:tmpl w:val="5AB8A8B6"/>
    <w:lvl w:ilvl="0" w:tplc="7754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746063"/>
    <w:multiLevelType w:val="hybridMultilevel"/>
    <w:tmpl w:val="01C6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9D7142"/>
    <w:multiLevelType w:val="hybridMultilevel"/>
    <w:tmpl w:val="78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A5F7F"/>
    <w:multiLevelType w:val="hybridMultilevel"/>
    <w:tmpl w:val="25127490"/>
    <w:lvl w:ilvl="0" w:tplc="D8E8F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A5BF2"/>
    <w:multiLevelType w:val="hybridMultilevel"/>
    <w:tmpl w:val="35D6A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15111B"/>
    <w:multiLevelType w:val="hybridMultilevel"/>
    <w:tmpl w:val="B6D0B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0"/>
  </w:num>
  <w:num w:numId="6">
    <w:abstractNumId w:val="11"/>
  </w:num>
  <w:num w:numId="7">
    <w:abstractNumId w:val="8"/>
  </w:num>
  <w:num w:numId="8">
    <w:abstractNumId w:val="1"/>
  </w:num>
  <w:num w:numId="9">
    <w:abstractNumId w:val="12"/>
  </w:num>
  <w:num w:numId="10">
    <w:abstractNumId w:val="5"/>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021"/>
    <w:rsid w:val="000365C1"/>
    <w:rsid w:val="000562E0"/>
    <w:rsid w:val="00070261"/>
    <w:rsid w:val="000755DB"/>
    <w:rsid w:val="000835D7"/>
    <w:rsid w:val="000C01D8"/>
    <w:rsid w:val="000C41C6"/>
    <w:rsid w:val="000D38E4"/>
    <w:rsid w:val="000D6108"/>
    <w:rsid w:val="00111707"/>
    <w:rsid w:val="00120FE8"/>
    <w:rsid w:val="00134AB5"/>
    <w:rsid w:val="00195343"/>
    <w:rsid w:val="001D2416"/>
    <w:rsid w:val="001E4E91"/>
    <w:rsid w:val="001F3951"/>
    <w:rsid w:val="002312D7"/>
    <w:rsid w:val="00260ED7"/>
    <w:rsid w:val="0027455F"/>
    <w:rsid w:val="002D6C18"/>
    <w:rsid w:val="002F43E3"/>
    <w:rsid w:val="00310175"/>
    <w:rsid w:val="00313D5B"/>
    <w:rsid w:val="00352385"/>
    <w:rsid w:val="0035548B"/>
    <w:rsid w:val="0036560E"/>
    <w:rsid w:val="003B113D"/>
    <w:rsid w:val="003B7A2C"/>
    <w:rsid w:val="00434F7E"/>
    <w:rsid w:val="004359D2"/>
    <w:rsid w:val="0044545C"/>
    <w:rsid w:val="00446827"/>
    <w:rsid w:val="004565C8"/>
    <w:rsid w:val="0047303F"/>
    <w:rsid w:val="00484F58"/>
    <w:rsid w:val="004A08A2"/>
    <w:rsid w:val="004C5E03"/>
    <w:rsid w:val="004C7459"/>
    <w:rsid w:val="004E202F"/>
    <w:rsid w:val="0051514B"/>
    <w:rsid w:val="00526A7F"/>
    <w:rsid w:val="00536515"/>
    <w:rsid w:val="0055320E"/>
    <w:rsid w:val="00582E44"/>
    <w:rsid w:val="00594CB2"/>
    <w:rsid w:val="005A2C2C"/>
    <w:rsid w:val="006326C3"/>
    <w:rsid w:val="00632838"/>
    <w:rsid w:val="006835F1"/>
    <w:rsid w:val="006A5FC2"/>
    <w:rsid w:val="00702F7C"/>
    <w:rsid w:val="00760996"/>
    <w:rsid w:val="007B48CC"/>
    <w:rsid w:val="007C5BAA"/>
    <w:rsid w:val="007D0B18"/>
    <w:rsid w:val="00823CCB"/>
    <w:rsid w:val="00834505"/>
    <w:rsid w:val="008B3332"/>
    <w:rsid w:val="008B6911"/>
    <w:rsid w:val="008F56DF"/>
    <w:rsid w:val="0091349E"/>
    <w:rsid w:val="00914D6B"/>
    <w:rsid w:val="009452C2"/>
    <w:rsid w:val="00965725"/>
    <w:rsid w:val="009752BD"/>
    <w:rsid w:val="009C045E"/>
    <w:rsid w:val="009C2295"/>
    <w:rsid w:val="00A762C4"/>
    <w:rsid w:val="00A80021"/>
    <w:rsid w:val="00A941FC"/>
    <w:rsid w:val="00A976F2"/>
    <w:rsid w:val="00AA7E4B"/>
    <w:rsid w:val="00AC2AA9"/>
    <w:rsid w:val="00AE1E7E"/>
    <w:rsid w:val="00AE2D67"/>
    <w:rsid w:val="00B10EA4"/>
    <w:rsid w:val="00B40CF2"/>
    <w:rsid w:val="00B849EF"/>
    <w:rsid w:val="00B93480"/>
    <w:rsid w:val="00B954AA"/>
    <w:rsid w:val="00BC0375"/>
    <w:rsid w:val="00C15793"/>
    <w:rsid w:val="00C24900"/>
    <w:rsid w:val="00C378FA"/>
    <w:rsid w:val="00C73524"/>
    <w:rsid w:val="00CA4A3B"/>
    <w:rsid w:val="00CB23A2"/>
    <w:rsid w:val="00D0618D"/>
    <w:rsid w:val="00D411FB"/>
    <w:rsid w:val="00D55543"/>
    <w:rsid w:val="00D858E0"/>
    <w:rsid w:val="00DB26E8"/>
    <w:rsid w:val="00DB6644"/>
    <w:rsid w:val="00DF27AD"/>
    <w:rsid w:val="00DF5215"/>
    <w:rsid w:val="00E1652A"/>
    <w:rsid w:val="00E17A2A"/>
    <w:rsid w:val="00EA2ECB"/>
    <w:rsid w:val="00EF28E7"/>
    <w:rsid w:val="00F06E8C"/>
    <w:rsid w:val="00F2351C"/>
    <w:rsid w:val="00F27AE7"/>
    <w:rsid w:val="00F542DC"/>
    <w:rsid w:val="00F74E20"/>
    <w:rsid w:val="00F87B6B"/>
    <w:rsid w:val="00FC4260"/>
    <w:rsid w:val="00FD4D5F"/>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D1851"/>
  <w15:docId w15:val="{7876AE26-3C7D-4D1D-AC30-7FA5F67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2A"/>
    <w:pPr>
      <w:ind w:left="720"/>
      <w:contextualSpacing/>
    </w:pPr>
  </w:style>
  <w:style w:type="paragraph" w:styleId="BalloonText">
    <w:name w:val="Balloon Text"/>
    <w:basedOn w:val="Normal"/>
    <w:link w:val="BalloonTextChar"/>
    <w:rsid w:val="002D6C18"/>
    <w:rPr>
      <w:rFonts w:ascii="Tahoma" w:hAnsi="Tahoma" w:cs="Tahoma"/>
      <w:sz w:val="16"/>
      <w:szCs w:val="16"/>
    </w:rPr>
  </w:style>
  <w:style w:type="character" w:customStyle="1" w:styleId="BalloonTextChar">
    <w:name w:val="Balloon Text Char"/>
    <w:basedOn w:val="DefaultParagraphFont"/>
    <w:link w:val="BalloonText"/>
    <w:rsid w:val="002D6C18"/>
    <w:rPr>
      <w:rFonts w:ascii="Tahoma" w:hAnsi="Tahoma" w:cs="Tahoma"/>
      <w:sz w:val="16"/>
      <w:szCs w:val="16"/>
    </w:rPr>
  </w:style>
  <w:style w:type="table" w:styleId="TableGrid">
    <w:name w:val="Table Grid"/>
    <w:basedOn w:val="TableNormal"/>
    <w:uiPriority w:val="59"/>
    <w:rsid w:val="00AE2D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A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C2AA9"/>
    <w:rPr>
      <w:rFonts w:eastAsiaTheme="minorHAnsi"/>
      <w:sz w:val="24"/>
      <w:szCs w:val="24"/>
    </w:rPr>
  </w:style>
  <w:style w:type="paragraph" w:styleId="Footer">
    <w:name w:val="footer"/>
    <w:basedOn w:val="Normal"/>
    <w:link w:val="FooterChar"/>
    <w:uiPriority w:val="99"/>
    <w:rsid w:val="0035548B"/>
    <w:pPr>
      <w:tabs>
        <w:tab w:val="center" w:pos="4680"/>
        <w:tab w:val="right" w:pos="9360"/>
      </w:tabs>
    </w:pPr>
  </w:style>
  <w:style w:type="character" w:customStyle="1" w:styleId="FooterChar">
    <w:name w:val="Footer Char"/>
    <w:basedOn w:val="DefaultParagraphFont"/>
    <w:link w:val="Footer"/>
    <w:uiPriority w:val="99"/>
    <w:rsid w:val="00355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A683-09C5-4AC8-8D94-00AB5271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ptbt</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dc:creator>
  <cp:lastModifiedBy>Cathi R. Wormsbacher</cp:lastModifiedBy>
  <cp:revision>5</cp:revision>
  <cp:lastPrinted>2016-11-09T13:56:00Z</cp:lastPrinted>
  <dcterms:created xsi:type="dcterms:W3CDTF">2016-11-17T15:58:00Z</dcterms:created>
  <dcterms:modified xsi:type="dcterms:W3CDTF">2018-10-15T17:03:00Z</dcterms:modified>
</cp:coreProperties>
</file>